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9333EA"/>
          <w:sz w:val="44"/>
        </w:rPr>
        <w:t>QUOTE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5184"/>
          </w:tcPr>
          <w:p>
            <w:r>
              <w:rPr>
                <w:b/>
                <w:color w:val="09050F"/>
                <w:sz w:val="24"/>
              </w:rPr>
              <w:t>Your business name</w:t>
            </w:r>
          </w:p>
          <w:p>
            <w:r>
              <w:rPr>
                <w:b w:val="0"/>
                <w:color w:val="6B7280"/>
                <w:sz w:val="20"/>
              </w:rPr>
              <w:t>Your street address</w:t>
            </w:r>
          </w:p>
          <w:p>
            <w:r>
              <w:rPr>
                <w:b w:val="0"/>
                <w:color w:val="6B7280"/>
                <w:sz w:val="20"/>
              </w:rPr>
              <w:t>Your city, Your country</w:t>
            </w:r>
          </w:p>
        </w:tc>
        <w:tc>
          <w:tcPr>
            <w:tcW w:type="dxa" w:w="3888"/>
          </w:tcPr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Invoice #: </w:t>
            </w:r>
            <w:r>
              <w:rPr>
                <w:b w:val="0"/>
                <w:color w:val="09050F"/>
                <w:sz w:val="20"/>
              </w:rPr>
              <w:t>SAMPLE-001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Issue date: </w:t>
            </w:r>
            <w:r>
              <w:rPr>
                <w:b w:val="0"/>
                <w:color w:val="09050F"/>
                <w:sz w:val="20"/>
              </w:rPr>
              <w:t>Aug 13,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Due date: </w:t>
            </w:r>
            <w:r>
              <w:rPr>
                <w:b w:val="0"/>
                <w:color w:val="09050F"/>
                <w:sz w:val="20"/>
              </w:rPr>
              <w:t>Sep 12,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Currency: </w:t>
            </w:r>
            <w:r>
              <w:rPr>
                <w:b w:val="0"/>
                <w:color w:val="09050F"/>
                <w:sz w:val="20"/>
              </w:rPr>
              <w:t>USD</w:t>
            </w:r>
          </w:p>
        </w:tc>
      </w:tr>
    </w:tbl>
    <w:p>
      <w:r>
        <w:rPr>
          <w:b/>
          <w:color w:val="6B7280"/>
          <w:sz w:val="18"/>
        </w:rPr>
        <w:t>BILL TO</w:t>
      </w:r>
    </w:p>
    <w:p>
      <w:r>
        <w:rPr>
          <w:b/>
          <w:color w:val="09050F"/>
          <w:sz w:val="22"/>
        </w:rPr>
        <w:t>Brightway Retail Fitouts</w:t>
      </w:r>
    </w:p>
    <w:p>
      <w:r>
        <w:rPr>
          <w:b w:val="0"/>
          <w:color w:val="6B7280"/>
          <w:sz w:val="20"/>
        </w:rPr>
        <w:t>455 Industrial Parkway</w:t>
      </w:r>
    </w:p>
    <w:p>
      <w:r>
        <w:rPr>
          <w:b w:val="0"/>
          <w:color w:val="6B7280"/>
          <w:sz w:val="20"/>
        </w:rPr>
        <w:t>Charlotte, NC 28206</w:t>
      </w:r>
    </w:p>
    <w:p>
      <w:r>
        <w:rPr>
          <w:b w:val="0"/>
          <w:color w:val="6B7280"/>
          <w:sz w:val="20"/>
        </w:rPr>
        <w:t>United States</w:t>
      </w:r>
    </w:p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5184"/>
          </w:tcPr>
          <w:p>
            <w:pPr>
              <w:jc w:val="left"/>
            </w:pPr>
            <w:r>
              <w:rPr>
                <w:b/>
                <w:color w:val="09050F"/>
                <w:sz w:val="20"/>
              </w:rPr>
              <w:t>Description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Qty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Rate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Amount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Labor, licensed electrician (estimated hours)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$1,160.00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$1,160.00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Panel, wiring, and materials (estimated)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$1,100.00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$1,100.00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Permit and inspection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$225.00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$225.00</w:t>
            </w:r>
          </w:p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</w:tbl>
    <w:p>
      <w:pPr>
        <w:jc w:val="right"/>
      </w:pPr>
      <w:r>
        <w:rPr>
          <w:b w:val="0"/>
          <w:color w:val="6B7280"/>
          <w:sz w:val="20"/>
        </w:rPr>
        <w:t xml:space="preserve">Subtotal   </w:t>
      </w:r>
      <w:r>
        <w:rPr>
          <w:b w:val="0"/>
          <w:color w:val="09050F"/>
          <w:sz w:val="20"/>
        </w:rPr>
        <w:t>$2,485.00</w:t>
      </w:r>
    </w:p>
    <w:p>
      <w:pPr>
        <w:jc w:val="right"/>
      </w:pPr>
      <w:r>
        <w:rPr>
          <w:b/>
          <w:color w:val="09050F"/>
          <w:sz w:val="24"/>
        </w:rPr>
        <w:t xml:space="preserve">Total Due   </w:t>
      </w:r>
      <w:r>
        <w:rPr>
          <w:b/>
          <w:color w:val="09050F"/>
          <w:sz w:val="24"/>
        </w:rPr>
        <w:t>$2,485.00</w:t>
      </w:r>
    </w:p>
    <w:p/>
    <w:p>
      <w:r>
        <w:rPr>
          <w:b/>
          <w:color w:val="6B7280"/>
          <w:sz w:val="18"/>
        </w:rPr>
        <w:t>Payment terms</w:t>
      </w:r>
    </w:p>
    <w:p>
      <w:r>
        <w:rPr>
          <w:b w:val="0"/>
          <w:color w:val="09050F"/>
          <w:sz w:val="20"/>
        </w:rPr>
        <w:t>This estimate is valid for 30 days. Work is performed to code and permit-inspected. Concealed conditions are quoted before proceeding.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905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