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9333EA"/>
          <w:sz w:val="44"/>
        </w:rPr>
        <w:t>QUOTE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5184"/>
          </w:tcPr>
          <w:p>
            <w:r>
              <w:rPr>
                <w:b/>
                <w:color w:val="09050F"/>
                <w:sz w:val="24"/>
              </w:rPr>
              <w:t>Your business name</w:t>
            </w:r>
          </w:p>
          <w:p>
            <w:r>
              <w:rPr>
                <w:b w:val="0"/>
                <w:color w:val="6B7280"/>
                <w:sz w:val="20"/>
              </w:rPr>
              <w:t>Your street address</w:t>
            </w:r>
          </w:p>
          <w:p>
            <w:r>
              <w:rPr>
                <w:b w:val="0"/>
                <w:color w:val="6B7280"/>
                <w:sz w:val="20"/>
              </w:rPr>
              <w:t>Your city, Your country</w:t>
            </w:r>
          </w:p>
        </w:tc>
        <w:tc>
          <w:tcPr>
            <w:tcW w:type="dxa" w:w="3888"/>
          </w:tcPr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Invoice #: </w:t>
            </w:r>
            <w:r>
              <w:rPr>
                <w:b w:val="0"/>
                <w:color w:val="09050F"/>
                <w:sz w:val="20"/>
              </w:rPr>
              <w:t>SAMPLE-001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Issue date: </w:t>
            </w:r>
            <w:r>
              <w:rPr>
                <w:b w:val="0"/>
                <w:color w:val="09050F"/>
                <w:sz w:val="20"/>
              </w:rPr>
              <w:t>Aug 13,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Due date: </w:t>
            </w:r>
            <w:r>
              <w:rPr>
                <w:b w:val="0"/>
                <w:color w:val="09050F"/>
                <w:sz w:val="20"/>
              </w:rPr>
              <w:t>Sep 12,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Currency: </w:t>
            </w:r>
            <w:r>
              <w:rPr>
                <w:b w:val="0"/>
                <w:color w:val="09050F"/>
                <w:sz w:val="20"/>
              </w:rPr>
              <w:t>USD</w:t>
            </w:r>
          </w:p>
        </w:tc>
      </w:tr>
    </w:tbl>
    <w:p>
      <w:r>
        <w:rPr>
          <w:b/>
          <w:color w:val="6B7280"/>
          <w:sz w:val="18"/>
        </w:rPr>
        <w:t>BILL TO</w:t>
      </w:r>
    </w:p>
    <w:p>
      <w:r>
        <w:rPr>
          <w:b/>
          <w:color w:val="09050F"/>
          <w:sz w:val="22"/>
        </w:rPr>
        <w:t>Fairview Homeowners</w:t>
      </w:r>
    </w:p>
    <w:p>
      <w:r>
        <w:rPr>
          <w:b w:val="0"/>
          <w:color w:val="6B7280"/>
          <w:sz w:val="20"/>
        </w:rPr>
        <w:t>72 Woodland Avenue</w:t>
      </w:r>
    </w:p>
    <w:p>
      <w:r>
        <w:rPr>
          <w:b w:val="0"/>
          <w:color w:val="6B7280"/>
          <w:sz w:val="20"/>
        </w:rPr>
        <w:t>Minneapolis, MN 55405</w:t>
      </w:r>
    </w:p>
    <w:p>
      <w:r>
        <w:rPr>
          <w:b w:val="0"/>
          <w:color w:val="6B7280"/>
          <w:sz w:val="20"/>
        </w:rPr>
        <w:t>United States</w:t>
      </w:r>
    </w:p>
    <w:p/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5184"/>
          </w:tcPr>
          <w:p>
            <w:pPr>
              <w:jc w:val="left"/>
            </w:pPr>
            <w:r>
              <w:rPr>
                <w:b/>
                <w:color w:val="09050F"/>
                <w:sz w:val="20"/>
              </w:rPr>
              <w:t>Description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Qty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Rate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Amount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Demolition and disposal (estimated)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$1,200.00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$1,200.00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Materials: cabinetry, flooring, fixtures (estimated)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$4,800.00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$4,800.00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Labor: carpentry, electrical, plumbing (estimated)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$5,200.00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$5,200.00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Contingency allowance (10%)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$1,120.00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$1,120.00</w:t>
            </w:r>
          </w:p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</w:tbl>
    <w:p>
      <w:pPr>
        <w:jc w:val="right"/>
      </w:pPr>
      <w:r>
        <w:rPr>
          <w:b w:val="0"/>
          <w:color w:val="6B7280"/>
          <w:sz w:val="20"/>
        </w:rPr>
        <w:t xml:space="preserve">Subtotal   </w:t>
      </w:r>
      <w:r>
        <w:rPr>
          <w:b w:val="0"/>
          <w:color w:val="09050F"/>
          <w:sz w:val="20"/>
        </w:rPr>
        <w:t>$12,320.00</w:t>
      </w:r>
    </w:p>
    <w:p>
      <w:pPr>
        <w:jc w:val="right"/>
      </w:pPr>
      <w:r>
        <w:rPr>
          <w:b/>
          <w:color w:val="09050F"/>
          <w:sz w:val="24"/>
        </w:rPr>
        <w:t xml:space="preserve">Total Due   </w:t>
      </w:r>
      <w:r>
        <w:rPr>
          <w:b/>
          <w:color w:val="09050F"/>
          <w:sz w:val="24"/>
        </w:rPr>
        <w:t>$12,320.00</w:t>
      </w:r>
    </w:p>
    <w:p/>
    <w:p>
      <w:r>
        <w:rPr>
          <w:b/>
          <w:color w:val="6B7280"/>
          <w:sz w:val="18"/>
        </w:rPr>
        <w:t>Payment terms</w:t>
      </w:r>
    </w:p>
    <w:p>
      <w:r>
        <w:rPr>
          <w:b w:val="0"/>
          <w:color w:val="09050F"/>
          <w:sz w:val="20"/>
        </w:rPr>
        <w:t>This estimate is valid for 30 days. Based on the plans and selections provided; changes adjust the price. A signed contract and deposit schedule the work.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9050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